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BE66F2" w:rsidRDefault="00A00C85" w:rsidP="00BE66F2">
      <w:pPr>
        <w:spacing w:after="0"/>
        <w:rPr>
          <w:rFonts w:ascii="Arial" w:hAnsi="Arial" w:cs="Arial"/>
        </w:rPr>
      </w:pPr>
      <w:r w:rsidRPr="00BE66F2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5D179" wp14:editId="7CC20843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BE66F2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MALİ</w:t>
                            </w:r>
                            <w:r w:rsidR="003402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HİZMETLER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BE66F2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MALİ</w:t>
                      </w:r>
                      <w:r w:rsidR="003402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HİZMETLER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BE66F2">
        <w:rPr>
          <w:rFonts w:ascii="Arial" w:hAnsi="Arial" w:cs="Arial"/>
        </w:rPr>
        <w:t xml:space="preserve"> </w:t>
      </w:r>
      <w:r w:rsidR="00E0018D" w:rsidRPr="00BE66F2">
        <w:rPr>
          <w:rFonts w:ascii="Arial" w:hAnsi="Arial" w:cs="Arial"/>
          <w:noProof/>
          <w:lang w:eastAsia="tr-TR"/>
        </w:rPr>
        <w:drawing>
          <wp:inline distT="0" distB="0" distL="0" distR="0" wp14:anchorId="3AC3F577" wp14:editId="0AACAB47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BE66F2">
        <w:rPr>
          <w:rFonts w:ascii="Arial" w:hAnsi="Arial" w:cs="Arial"/>
        </w:rPr>
        <w:t xml:space="preserve">                        </w:t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</w:r>
      <w:r w:rsidR="00E0018D" w:rsidRPr="00BE66F2">
        <w:rPr>
          <w:rFonts w:ascii="Arial" w:hAnsi="Arial" w:cs="Arial"/>
        </w:rPr>
        <w:tab/>
        <w:t xml:space="preserve"> </w:t>
      </w:r>
      <w:r w:rsidR="00E0018D" w:rsidRPr="00BE66F2">
        <w:rPr>
          <w:rFonts w:ascii="Arial" w:hAnsi="Arial" w:cs="Arial"/>
          <w:noProof/>
          <w:lang w:eastAsia="tr-TR"/>
        </w:rPr>
        <w:drawing>
          <wp:inline distT="0" distB="0" distL="0" distR="0" wp14:anchorId="1D337C7D" wp14:editId="5B3B9C01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567" w:type="dxa"/>
        <w:tblLook w:val="04A0" w:firstRow="1" w:lastRow="0" w:firstColumn="1" w:lastColumn="0" w:noHBand="0" w:noVBand="1"/>
      </w:tblPr>
      <w:tblGrid>
        <w:gridCol w:w="1101"/>
        <w:gridCol w:w="3685"/>
        <w:gridCol w:w="6946"/>
        <w:gridCol w:w="2835"/>
      </w:tblGrid>
      <w:tr w:rsidR="00BE66F2" w:rsidRPr="00BE66F2" w:rsidTr="00A3724B">
        <w:tc>
          <w:tcPr>
            <w:tcW w:w="1101" w:type="dxa"/>
          </w:tcPr>
          <w:p w:rsidR="00415AE4" w:rsidRDefault="00415AE4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  <w:r w:rsidRPr="00BE66F2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85" w:type="dxa"/>
          </w:tcPr>
          <w:p w:rsidR="00A3724B" w:rsidRDefault="00A3724B" w:rsidP="00BE66F2">
            <w:pPr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  <w:b/>
              </w:rPr>
            </w:pPr>
            <w:r w:rsidRPr="00BE66F2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6946" w:type="dxa"/>
          </w:tcPr>
          <w:p w:rsidR="00A3724B" w:rsidRDefault="00A3724B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  <w:r w:rsidRPr="00BE66F2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835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  <w:r w:rsidRPr="00BE66F2">
              <w:rPr>
                <w:rFonts w:ascii="Arial" w:hAnsi="Arial" w:cs="Arial"/>
                <w:b/>
              </w:rPr>
              <w:t>HİZMETİ TAMAMLAMA SÜRESİ</w:t>
            </w: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  <w:r w:rsidRPr="00BE66F2">
              <w:rPr>
                <w:rFonts w:ascii="Arial" w:hAnsi="Arial" w:cs="Arial"/>
                <w:b/>
              </w:rPr>
              <w:t>(EN GEÇ)</w:t>
            </w:r>
          </w:p>
        </w:tc>
      </w:tr>
      <w:tr w:rsidR="00BE66F2" w:rsidRPr="00BE66F2" w:rsidTr="00A3724B">
        <w:trPr>
          <w:trHeight w:val="58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  <w:r w:rsidRPr="00BE66F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BE66F2" w:rsidRDefault="00BE66F2" w:rsidP="00BE66F2">
            <w:pPr>
              <w:ind w:right="601"/>
              <w:rPr>
                <w:rFonts w:ascii="Arial" w:hAnsi="Arial" w:cs="Arial"/>
              </w:rPr>
            </w:pPr>
          </w:p>
          <w:p w:rsidR="00BE66F2" w:rsidRPr="00BE66F2" w:rsidRDefault="00BE66F2" w:rsidP="00332C4B">
            <w:pPr>
              <w:ind w:right="6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Emlak Beyan</w:t>
            </w:r>
            <w:r w:rsidR="00332C4B">
              <w:rPr>
                <w:rFonts w:ascii="Arial" w:hAnsi="Arial" w:cs="Arial"/>
              </w:rPr>
              <w:t>ı alınması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fotokopisi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Kimlik fotokopisi</w:t>
            </w: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BE66F2"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  <w:r w:rsidRPr="00BE66F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1E15E7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Rayiç Bedeli</w:t>
            </w:r>
            <w:r>
              <w:rPr>
                <w:rFonts w:ascii="Arial" w:hAnsi="Arial" w:cs="Arial"/>
              </w:rPr>
              <w:t xml:space="preserve"> </w:t>
            </w:r>
            <w:r w:rsidR="00332C4B">
              <w:rPr>
                <w:rFonts w:ascii="Arial" w:hAnsi="Arial" w:cs="Arial"/>
              </w:rPr>
              <w:t>Belgesi Verilmesi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 xml:space="preserve">Beyan kaydı 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Borcu yoktur yazısı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  <w:r w:rsidRPr="00BE66F2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Gelir Tahsilat İşlemleri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İhbarname</w:t>
            </w:r>
          </w:p>
          <w:p w:rsidR="00BE66F2" w:rsidRDefault="00BE66F2" w:rsidP="00BE66F2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Ödeme emri</w:t>
            </w:r>
          </w:p>
          <w:p w:rsidR="00332C4B" w:rsidRPr="00BE66F2" w:rsidRDefault="00332C4B" w:rsidP="00BE66F2">
            <w:pPr>
              <w:pStyle w:val="ListeParagraf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Vezneye Başvuru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EC5AE7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 xml:space="preserve">Nakit Dışı Teminatların Teslim </w:t>
            </w:r>
            <w:r w:rsidR="00FB3ABC">
              <w:rPr>
                <w:rFonts w:ascii="Arial" w:hAnsi="Arial" w:cs="Arial"/>
              </w:rPr>
              <w:t>Alınması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İlgili harcama birimi yazısı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Teminat olarak kabul edilen değerler (Banka teminat mektubu veya devlet iç borçlanma senedi)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Teminat mektup olarak verilecekse ilgili bankadan teyit yazısı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EC5AE7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685" w:type="dxa"/>
          </w:tcPr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Nakit Dışı Teminatların Teslim İadesi</w:t>
            </w:r>
          </w:p>
        </w:tc>
        <w:tc>
          <w:tcPr>
            <w:tcW w:w="6946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İlgili harcama birimini yazısı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Süre Bitiminde</w:t>
            </w:r>
            <w:r w:rsidR="001E15E7">
              <w:rPr>
                <w:rFonts w:ascii="Arial" w:hAnsi="Arial" w:cs="Arial"/>
              </w:rPr>
              <w:t>, 1 saat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1E15E7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bookmarkStart w:id="0" w:name="_GoBack"/>
            <w:bookmarkEnd w:id="0"/>
          </w:p>
        </w:tc>
        <w:tc>
          <w:tcPr>
            <w:tcW w:w="3685" w:type="dxa"/>
          </w:tcPr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Banka ve Posta Çeki Emlak Borç Ödemeleri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 xml:space="preserve">Bankalardan temin edilen </w:t>
            </w:r>
            <w:proofErr w:type="gramStart"/>
            <w:r w:rsidRPr="00BE66F2">
              <w:rPr>
                <w:rFonts w:ascii="Arial" w:hAnsi="Arial" w:cs="Arial"/>
              </w:rPr>
              <w:t>ekstre</w:t>
            </w:r>
            <w:proofErr w:type="gramEnd"/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Dekontlar</w:t>
            </w:r>
          </w:p>
        </w:tc>
        <w:tc>
          <w:tcPr>
            <w:tcW w:w="2835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Ödemelerin Yapıldığı Günü Takiben 15 Gün İçerisinde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685" w:type="dxa"/>
          </w:tcPr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Varisli Emlak Bildirimi (İntikal)  İşlemi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fotokopisi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Veraset ilanı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BE66F2" w:rsidP="001E15E7">
            <w:pPr>
              <w:jc w:val="center"/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 xml:space="preserve">3 Gün 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ÇTV Bildirim İşlemi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fotokopisi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Nüfus cüzdanı fotokopisi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Köy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Evrak gerekmiyor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Kanunla düzenlenmiş orman köylerinin 5yıllık mahalleye dönüşme muafiyeti.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%100 ü muafiyet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Doğal Hayatı Koruma Alanı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İmar ve Şehircilik Müdürlüğünden doğal hayatı koruma alanı olduğuna dair belge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%90 ı muafiyet.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Şehit, Gazi Vazife Malulü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Şahadetname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Rapor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Türkiye sınırları içerisinde bir tane yeri olacak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%100 ü muafiyet.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Jeolojik Sakıncalı Bölge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İmar ve Şehircilik Müdürlüğünden doğal hayatı koruma alanı olduğuna dair rapor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%60 ı muafiyet.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3685" w:type="dxa"/>
          </w:tcPr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1319 Sayılı Kanun Gereği Daimi Muafiyet</w:t>
            </w:r>
            <w:r>
              <w:rPr>
                <w:rFonts w:ascii="Arial" w:hAnsi="Arial" w:cs="Arial"/>
              </w:rPr>
              <w:t xml:space="preserve"> Hizmeti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Belediye ve diğer resmi kurumlar.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%100 ü muafiyet.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Maliye Hazinesi 5 Yıl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fotokopisi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Maliyeden aldığı yıldan itibaren alan kişi için 5yıl sürer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 i%100 ü muafiyet.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Deprem Vergisi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Deprem evi olduğuna dair rapor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%100 ü muafiyet.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685" w:type="dxa"/>
          </w:tcPr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Askeri Güvenlik Sahası Kısıtlılık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Rapor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%100 ü muafiyet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Yeni Biten İnşaat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fotokopisi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İskân (5 yıl sürer)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%25 i muafiyet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Emekli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fotokopisi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dairesinden taşınmaz bilgileri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Emekli olduğunu gösteren belge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 dairesinde iş yeri olmadığına dair belge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1192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1E15E7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Ev Hanımı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SSK’dan çalışmadığına dair belge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Tapudan belge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 dairesinde işyeri olmadığına dair belge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%100 ü muafiyet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Engelli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Engelli raporu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fotokopisi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Tapu dairesinden taşınmaz bilgileri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Emekli olduğunu gösteren belge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 dairesinden iş yeri olmadığına dair belge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%100 muafiyet.</w:t>
            </w:r>
          </w:p>
        </w:tc>
        <w:tc>
          <w:tcPr>
            <w:tcW w:w="2835" w:type="dxa"/>
          </w:tcPr>
          <w:p w:rsidR="00A3724B" w:rsidRDefault="00A3724B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SİT Alanı</w:t>
            </w:r>
            <w:r>
              <w:rPr>
                <w:rFonts w:ascii="Arial" w:hAnsi="Arial" w:cs="Arial"/>
              </w:rPr>
              <w:t xml:space="preserve"> Tespiti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Sit alanı olduğuna dair rapor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%100 ü muafiyet.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jc w:val="center"/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30 Dakika</w:t>
            </w:r>
          </w:p>
        </w:tc>
      </w:tr>
      <w:tr w:rsidR="00BE66F2" w:rsidRPr="00BE66F2" w:rsidTr="00A3724B">
        <w:trPr>
          <w:trHeight w:val="626"/>
        </w:trPr>
        <w:tc>
          <w:tcPr>
            <w:tcW w:w="1101" w:type="dxa"/>
          </w:tcPr>
          <w:p w:rsidR="00BE66F2" w:rsidRPr="00BE66F2" w:rsidRDefault="00BE66F2" w:rsidP="00BE66F2">
            <w:pPr>
              <w:jc w:val="center"/>
              <w:rPr>
                <w:rFonts w:ascii="Arial" w:hAnsi="Arial" w:cs="Arial"/>
                <w:b/>
              </w:rPr>
            </w:pPr>
          </w:p>
          <w:p w:rsidR="00BE66F2" w:rsidRPr="00BE66F2" w:rsidRDefault="00635C89" w:rsidP="00BE66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3685" w:type="dxa"/>
          </w:tcPr>
          <w:p w:rsidR="00BE66F2" w:rsidRDefault="00BE66F2" w:rsidP="00BE66F2">
            <w:pPr>
              <w:rPr>
                <w:rFonts w:ascii="Arial" w:hAnsi="Arial" w:cs="Arial"/>
              </w:rPr>
            </w:pPr>
          </w:p>
          <w:p w:rsidR="00BE66F2" w:rsidRPr="00BE66F2" w:rsidRDefault="00BE66F2" w:rsidP="00BE66F2">
            <w:p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Ağaçlandırılacak Alan Muafiyeti</w:t>
            </w:r>
          </w:p>
        </w:tc>
        <w:tc>
          <w:tcPr>
            <w:tcW w:w="6946" w:type="dxa"/>
          </w:tcPr>
          <w:p w:rsidR="00BE66F2" w:rsidRPr="00BE66F2" w:rsidRDefault="00BE66F2" w:rsidP="00BE66F2">
            <w:pPr>
              <w:pStyle w:val="ListeParagraf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Rapor</w:t>
            </w:r>
          </w:p>
          <w:p w:rsidR="00BE66F2" w:rsidRPr="00BE66F2" w:rsidRDefault="00BE66F2" w:rsidP="00BE66F2">
            <w:pPr>
              <w:pStyle w:val="ListeParagraf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BE66F2">
              <w:rPr>
                <w:rFonts w:ascii="Arial" w:hAnsi="Arial" w:cs="Arial"/>
              </w:rPr>
              <w:t>Verginin %60 ı muafiyet.</w:t>
            </w:r>
          </w:p>
        </w:tc>
        <w:tc>
          <w:tcPr>
            <w:tcW w:w="2835" w:type="dxa"/>
          </w:tcPr>
          <w:p w:rsidR="00BE66F2" w:rsidRDefault="00BE66F2" w:rsidP="00BE66F2">
            <w:pPr>
              <w:jc w:val="center"/>
              <w:rPr>
                <w:rFonts w:ascii="Arial" w:hAnsi="Arial" w:cs="Arial"/>
              </w:rPr>
            </w:pPr>
          </w:p>
          <w:p w:rsidR="00BE66F2" w:rsidRPr="00BE66F2" w:rsidRDefault="00597AD2" w:rsidP="00BE66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BE66F2">
              <w:rPr>
                <w:rFonts w:ascii="Arial" w:hAnsi="Arial" w:cs="Arial"/>
              </w:rPr>
              <w:t xml:space="preserve"> Dakika</w:t>
            </w:r>
          </w:p>
        </w:tc>
      </w:tr>
    </w:tbl>
    <w:p w:rsidR="002105EA" w:rsidRPr="00BE66F2" w:rsidRDefault="002105EA" w:rsidP="00BE66F2">
      <w:pPr>
        <w:spacing w:after="0"/>
        <w:jc w:val="both"/>
        <w:rPr>
          <w:rFonts w:ascii="Arial" w:hAnsi="Arial" w:cs="Arial"/>
        </w:rPr>
      </w:pPr>
    </w:p>
    <w:p w:rsidR="00BE66F2" w:rsidRDefault="00BE66F2" w:rsidP="00BE66F2">
      <w:pPr>
        <w:spacing w:after="0"/>
        <w:ind w:firstLine="708"/>
        <w:jc w:val="both"/>
        <w:rPr>
          <w:rFonts w:ascii="Arial" w:hAnsi="Arial" w:cs="Arial"/>
        </w:rPr>
      </w:pPr>
    </w:p>
    <w:p w:rsidR="00BE66F2" w:rsidRDefault="00BE66F2" w:rsidP="00BE66F2">
      <w:pPr>
        <w:spacing w:after="0"/>
        <w:ind w:firstLine="708"/>
        <w:jc w:val="both"/>
        <w:rPr>
          <w:rFonts w:ascii="Arial" w:hAnsi="Arial" w:cs="Arial"/>
        </w:rPr>
      </w:pPr>
    </w:p>
    <w:p w:rsidR="0081472B" w:rsidRPr="00BE66F2" w:rsidRDefault="002105EA" w:rsidP="00BE66F2">
      <w:pPr>
        <w:spacing w:after="0"/>
        <w:ind w:firstLine="708"/>
        <w:jc w:val="both"/>
        <w:rPr>
          <w:rFonts w:ascii="Arial" w:hAnsi="Arial" w:cs="Arial"/>
        </w:rPr>
      </w:pPr>
      <w:r w:rsidRPr="00BE66F2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Pr="00BE66F2" w:rsidRDefault="0081472B" w:rsidP="00BE66F2">
      <w:pPr>
        <w:spacing w:after="0"/>
        <w:ind w:firstLine="708"/>
        <w:jc w:val="both"/>
        <w:rPr>
          <w:rFonts w:ascii="Arial" w:hAnsi="Arial" w:cs="Arial"/>
        </w:rPr>
      </w:pPr>
    </w:p>
    <w:p w:rsidR="00FB6313" w:rsidRDefault="00FB6313" w:rsidP="00BE66F2">
      <w:pPr>
        <w:tabs>
          <w:tab w:val="left" w:pos="5643"/>
        </w:tabs>
        <w:spacing w:after="0"/>
        <w:rPr>
          <w:rFonts w:ascii="Arial" w:hAnsi="Arial" w:cs="Arial"/>
        </w:rPr>
      </w:pPr>
      <w:r w:rsidRPr="00BE66F2">
        <w:rPr>
          <w:rFonts w:ascii="Arial" w:hAnsi="Arial" w:cs="Arial"/>
          <w:b/>
          <w:u w:val="single"/>
        </w:rPr>
        <w:t>İlk Müracaat Yeri       :</w:t>
      </w:r>
      <w:r w:rsidR="00A3724B">
        <w:rPr>
          <w:rFonts w:ascii="Arial" w:hAnsi="Arial" w:cs="Arial"/>
        </w:rPr>
        <w:tab/>
      </w:r>
      <w:r w:rsidR="00A3724B">
        <w:rPr>
          <w:rFonts w:ascii="Arial" w:hAnsi="Arial" w:cs="Arial"/>
        </w:rPr>
        <w:tab/>
      </w:r>
      <w:r w:rsidR="00A3724B">
        <w:rPr>
          <w:rFonts w:ascii="Arial" w:hAnsi="Arial" w:cs="Arial"/>
        </w:rPr>
        <w:tab/>
      </w:r>
      <w:r w:rsidR="00A3724B">
        <w:rPr>
          <w:rFonts w:ascii="Arial" w:hAnsi="Arial" w:cs="Arial"/>
        </w:rPr>
        <w:tab/>
        <w:t xml:space="preserve">      </w:t>
      </w:r>
      <w:r w:rsidR="00923762" w:rsidRPr="00BE66F2">
        <w:rPr>
          <w:rFonts w:ascii="Arial" w:hAnsi="Arial" w:cs="Arial"/>
        </w:rPr>
        <w:t xml:space="preserve"> </w:t>
      </w:r>
      <w:r w:rsidR="00B83DE8" w:rsidRPr="00BE66F2">
        <w:rPr>
          <w:rFonts w:ascii="Arial" w:hAnsi="Arial" w:cs="Arial"/>
        </w:rPr>
        <w:t xml:space="preserve"> </w:t>
      </w:r>
      <w:r w:rsidRPr="00BE66F2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BE66F2">
        <w:rPr>
          <w:rFonts w:ascii="Arial" w:hAnsi="Arial" w:cs="Arial"/>
          <w:b/>
          <w:u w:val="single"/>
        </w:rPr>
        <w:t>Yeri     :</w:t>
      </w:r>
      <w:proofErr w:type="gramEnd"/>
      <w:r w:rsidRPr="00BE66F2">
        <w:rPr>
          <w:rFonts w:ascii="Arial" w:hAnsi="Arial" w:cs="Arial"/>
        </w:rPr>
        <w:t xml:space="preserve"> </w:t>
      </w:r>
    </w:p>
    <w:p w:rsidR="00BE66F2" w:rsidRPr="00886351" w:rsidRDefault="00BE66F2" w:rsidP="00BE66F2">
      <w:pPr>
        <w:spacing w:after="0"/>
        <w:jc w:val="both"/>
        <w:rPr>
          <w:rFonts w:ascii="Arial" w:hAnsi="Arial" w:cs="Arial"/>
        </w:rPr>
      </w:pPr>
      <w:r w:rsidRPr="00886351">
        <w:rPr>
          <w:rFonts w:ascii="Arial" w:hAnsi="Arial" w:cs="Arial"/>
        </w:rPr>
        <w:t>İsim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>: Mehmet ÖZ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                               İsim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           : Mahmut Nimet DALKIR</w:t>
      </w:r>
    </w:p>
    <w:p w:rsidR="00BE66F2" w:rsidRPr="00886351" w:rsidRDefault="00BE66F2" w:rsidP="00BE66F2">
      <w:pPr>
        <w:spacing w:after="0"/>
        <w:jc w:val="both"/>
        <w:rPr>
          <w:rFonts w:ascii="Arial" w:hAnsi="Arial" w:cs="Arial"/>
        </w:rPr>
      </w:pPr>
      <w:r w:rsidRPr="00886351">
        <w:rPr>
          <w:rFonts w:ascii="Arial" w:hAnsi="Arial" w:cs="Arial"/>
        </w:rPr>
        <w:t>Unvan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           </w:t>
      </w:r>
      <w:r>
        <w:rPr>
          <w:rFonts w:ascii="Arial" w:hAnsi="Arial" w:cs="Arial"/>
        </w:rPr>
        <w:t xml:space="preserve"> </w:t>
      </w:r>
      <w:r w:rsidRPr="00886351">
        <w:rPr>
          <w:rFonts w:ascii="Arial" w:hAnsi="Arial" w:cs="Arial"/>
        </w:rPr>
        <w:t xml:space="preserve">: </w:t>
      </w:r>
      <w:r w:rsidR="00A3724B">
        <w:rPr>
          <w:rFonts w:ascii="Arial" w:hAnsi="Arial" w:cs="Arial"/>
        </w:rPr>
        <w:t>Mali Hizmetler Müdür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                  </w:t>
      </w:r>
      <w:r w:rsidR="00A3724B">
        <w:rPr>
          <w:rFonts w:ascii="Arial" w:hAnsi="Arial" w:cs="Arial"/>
        </w:rPr>
        <w:t xml:space="preserve"> </w:t>
      </w:r>
      <w:r w:rsidRPr="00886351">
        <w:rPr>
          <w:rFonts w:ascii="Arial" w:hAnsi="Arial" w:cs="Arial"/>
        </w:rPr>
        <w:t>Unvan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: </w:t>
      </w:r>
      <w:r w:rsidR="00A3724B">
        <w:rPr>
          <w:rFonts w:ascii="Arial" w:hAnsi="Arial" w:cs="Arial"/>
        </w:rPr>
        <w:t xml:space="preserve">Belediye </w:t>
      </w:r>
      <w:r w:rsidRPr="00886351">
        <w:rPr>
          <w:rFonts w:ascii="Arial" w:hAnsi="Arial" w:cs="Arial"/>
        </w:rPr>
        <w:t xml:space="preserve">Başkan Yardımcısı </w:t>
      </w:r>
    </w:p>
    <w:p w:rsidR="00BE66F2" w:rsidRPr="00886351" w:rsidRDefault="00415AE4" w:rsidP="00BE66F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Adres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Sarıçam Belediye Binası</w:t>
      </w:r>
      <w:r w:rsidR="00BE66F2" w:rsidRPr="00886351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                     Adres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Sarıçam Belediye Binası</w:t>
      </w:r>
    </w:p>
    <w:p w:rsidR="00BE66F2" w:rsidRPr="00886351" w:rsidRDefault="00BE66F2" w:rsidP="00BE66F2">
      <w:pPr>
        <w:spacing w:after="0"/>
        <w:jc w:val="both"/>
        <w:rPr>
          <w:rFonts w:ascii="Arial" w:hAnsi="Arial" w:cs="Arial"/>
        </w:rPr>
      </w:pPr>
      <w:r w:rsidRPr="00886351">
        <w:rPr>
          <w:rFonts w:ascii="Arial" w:hAnsi="Arial" w:cs="Arial"/>
        </w:rPr>
        <w:t xml:space="preserve">Tel 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>: 0322 341 08 08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        Tel 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: 0322 341 08 08 </w:t>
      </w:r>
    </w:p>
    <w:p w:rsidR="00BE66F2" w:rsidRPr="00886351" w:rsidRDefault="00BE66F2" w:rsidP="00BE66F2">
      <w:pPr>
        <w:spacing w:after="0"/>
        <w:jc w:val="both"/>
        <w:rPr>
          <w:rFonts w:ascii="Arial" w:hAnsi="Arial" w:cs="Arial"/>
        </w:rPr>
      </w:pPr>
      <w:r w:rsidRPr="00886351">
        <w:rPr>
          <w:rFonts w:ascii="Arial" w:hAnsi="Arial" w:cs="Arial"/>
        </w:rPr>
        <w:t>Faks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>: 0322 341 41 09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        Faks </w:t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</w:r>
      <w:r w:rsidRPr="00886351">
        <w:rPr>
          <w:rFonts w:ascii="Arial" w:hAnsi="Arial" w:cs="Arial"/>
        </w:rPr>
        <w:tab/>
        <w:t xml:space="preserve">: 0322 341 41 09 </w:t>
      </w:r>
    </w:p>
    <w:p w:rsidR="00BE66F2" w:rsidRPr="00886351" w:rsidRDefault="00BE66F2" w:rsidP="00BE66F2">
      <w:pPr>
        <w:spacing w:after="0"/>
        <w:jc w:val="both"/>
        <w:rPr>
          <w:rFonts w:ascii="Arial" w:hAnsi="Arial" w:cs="Arial"/>
        </w:rPr>
      </w:pPr>
      <w:r w:rsidRPr="00886351">
        <w:rPr>
          <w:rFonts w:ascii="Arial" w:hAnsi="Arial" w:cs="Arial"/>
        </w:rPr>
        <w:t>E-Posta</w:t>
      </w:r>
      <w:r w:rsidRPr="00886351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</w:t>
      </w:r>
      <w:r w:rsidRPr="00886351">
        <w:rPr>
          <w:rFonts w:ascii="Arial" w:hAnsi="Arial" w:cs="Arial"/>
        </w:rPr>
        <w:t xml:space="preserve"> : mehmetoz@saricam.bel.tr                                             E-Posta</w:t>
      </w:r>
      <w:r w:rsidRPr="00886351"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 xml:space="preserve">            </w:t>
      </w:r>
      <w:r w:rsidRPr="00886351">
        <w:rPr>
          <w:rFonts w:ascii="Arial" w:hAnsi="Arial" w:cs="Arial"/>
        </w:rPr>
        <w:t xml:space="preserve">  : mahmutnimetdalkir@saricam.bel.tr</w:t>
      </w:r>
    </w:p>
    <w:p w:rsidR="00BE66F2" w:rsidRPr="00886351" w:rsidRDefault="00BE66F2" w:rsidP="00BE66F2">
      <w:pPr>
        <w:spacing w:after="0"/>
        <w:jc w:val="both"/>
        <w:rPr>
          <w:rFonts w:ascii="Arial" w:hAnsi="Arial" w:cs="Arial"/>
        </w:rPr>
      </w:pPr>
    </w:p>
    <w:p w:rsidR="00BE66F2" w:rsidRPr="00BE66F2" w:rsidRDefault="00BE66F2" w:rsidP="00BE66F2">
      <w:pPr>
        <w:tabs>
          <w:tab w:val="left" w:pos="5643"/>
        </w:tabs>
        <w:spacing w:after="0"/>
        <w:rPr>
          <w:rFonts w:ascii="Arial" w:hAnsi="Arial" w:cs="Arial"/>
        </w:rPr>
      </w:pPr>
    </w:p>
    <w:sectPr w:rsidR="00BE66F2" w:rsidRPr="00BE66F2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53B"/>
    <w:multiLevelType w:val="hybridMultilevel"/>
    <w:tmpl w:val="0F64DDA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6A3AD3"/>
    <w:multiLevelType w:val="hybridMultilevel"/>
    <w:tmpl w:val="DDA21DC8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F114EA"/>
    <w:multiLevelType w:val="hybridMultilevel"/>
    <w:tmpl w:val="2E5CCF3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C64C32"/>
    <w:multiLevelType w:val="hybridMultilevel"/>
    <w:tmpl w:val="A296CEB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FA23A9"/>
    <w:multiLevelType w:val="hybridMultilevel"/>
    <w:tmpl w:val="A718E3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1A0844"/>
    <w:multiLevelType w:val="hybridMultilevel"/>
    <w:tmpl w:val="A93CD19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6641FE"/>
    <w:multiLevelType w:val="hybridMultilevel"/>
    <w:tmpl w:val="F59C2BB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8F5D8E"/>
    <w:multiLevelType w:val="hybridMultilevel"/>
    <w:tmpl w:val="D3D05A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1D3A9D"/>
    <w:multiLevelType w:val="hybridMultilevel"/>
    <w:tmpl w:val="A3C072C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81012C"/>
    <w:multiLevelType w:val="hybridMultilevel"/>
    <w:tmpl w:val="2346AE5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28165E"/>
    <w:multiLevelType w:val="hybridMultilevel"/>
    <w:tmpl w:val="A8A2E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131123"/>
    <w:multiLevelType w:val="hybridMultilevel"/>
    <w:tmpl w:val="3AFE9B4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794F02"/>
    <w:multiLevelType w:val="hybridMultilevel"/>
    <w:tmpl w:val="85D6DA8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27C259A"/>
    <w:multiLevelType w:val="hybridMultilevel"/>
    <w:tmpl w:val="726ACEF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2E56722"/>
    <w:multiLevelType w:val="hybridMultilevel"/>
    <w:tmpl w:val="ABFA0D9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A1797E"/>
    <w:multiLevelType w:val="hybridMultilevel"/>
    <w:tmpl w:val="46E06D3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802D96"/>
    <w:multiLevelType w:val="hybridMultilevel"/>
    <w:tmpl w:val="1A00F65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7860F6"/>
    <w:multiLevelType w:val="hybridMultilevel"/>
    <w:tmpl w:val="005639C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F242527"/>
    <w:multiLevelType w:val="hybridMultilevel"/>
    <w:tmpl w:val="F5FC61E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F8D741A"/>
    <w:multiLevelType w:val="hybridMultilevel"/>
    <w:tmpl w:val="A836CB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FD363AE"/>
    <w:multiLevelType w:val="hybridMultilevel"/>
    <w:tmpl w:val="CFCEAC7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1F36AE1"/>
    <w:multiLevelType w:val="hybridMultilevel"/>
    <w:tmpl w:val="3362807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3C53AB7"/>
    <w:multiLevelType w:val="hybridMultilevel"/>
    <w:tmpl w:val="648A8D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B6839D2"/>
    <w:multiLevelType w:val="hybridMultilevel"/>
    <w:tmpl w:val="FCD62A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C2C3095"/>
    <w:multiLevelType w:val="hybridMultilevel"/>
    <w:tmpl w:val="07D4CDE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FF5D56"/>
    <w:multiLevelType w:val="hybridMultilevel"/>
    <w:tmpl w:val="D8B42EF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AAB3EF6"/>
    <w:multiLevelType w:val="hybridMultilevel"/>
    <w:tmpl w:val="3804817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53707F"/>
    <w:multiLevelType w:val="hybridMultilevel"/>
    <w:tmpl w:val="126C15B6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>
    <w:nsid w:val="4FA65FB6"/>
    <w:multiLevelType w:val="hybridMultilevel"/>
    <w:tmpl w:val="3A541610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>
    <w:nsid w:val="564E4079"/>
    <w:multiLevelType w:val="hybridMultilevel"/>
    <w:tmpl w:val="5DFAC2E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74E240F"/>
    <w:multiLevelType w:val="hybridMultilevel"/>
    <w:tmpl w:val="9D70649C"/>
    <w:lvl w:ilvl="0" w:tplc="0F2C5D5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EB07C9"/>
    <w:multiLevelType w:val="hybridMultilevel"/>
    <w:tmpl w:val="9FAE7FA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C8389F"/>
    <w:multiLevelType w:val="hybridMultilevel"/>
    <w:tmpl w:val="BB54FE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BB603B"/>
    <w:multiLevelType w:val="hybridMultilevel"/>
    <w:tmpl w:val="2A78C8F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023222"/>
    <w:multiLevelType w:val="hybridMultilevel"/>
    <w:tmpl w:val="FB0EEF4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37D52B5"/>
    <w:multiLevelType w:val="hybridMultilevel"/>
    <w:tmpl w:val="7BB0AE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5E9356C"/>
    <w:multiLevelType w:val="hybridMultilevel"/>
    <w:tmpl w:val="4CC2343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A2F4017"/>
    <w:multiLevelType w:val="hybridMultilevel"/>
    <w:tmpl w:val="F1A83E9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"/>
  </w:num>
  <w:num w:numId="3">
    <w:abstractNumId w:val="28"/>
  </w:num>
  <w:num w:numId="4">
    <w:abstractNumId w:val="27"/>
  </w:num>
  <w:num w:numId="5">
    <w:abstractNumId w:val="30"/>
  </w:num>
  <w:num w:numId="6">
    <w:abstractNumId w:val="8"/>
  </w:num>
  <w:num w:numId="7">
    <w:abstractNumId w:val="29"/>
  </w:num>
  <w:num w:numId="8">
    <w:abstractNumId w:val="17"/>
  </w:num>
  <w:num w:numId="9">
    <w:abstractNumId w:val="32"/>
  </w:num>
  <w:num w:numId="10">
    <w:abstractNumId w:val="23"/>
  </w:num>
  <w:num w:numId="11">
    <w:abstractNumId w:val="10"/>
  </w:num>
  <w:num w:numId="12">
    <w:abstractNumId w:val="26"/>
  </w:num>
  <w:num w:numId="13">
    <w:abstractNumId w:val="12"/>
  </w:num>
  <w:num w:numId="14">
    <w:abstractNumId w:val="25"/>
  </w:num>
  <w:num w:numId="15">
    <w:abstractNumId w:val="21"/>
  </w:num>
  <w:num w:numId="16">
    <w:abstractNumId w:val="35"/>
  </w:num>
  <w:num w:numId="17">
    <w:abstractNumId w:val="33"/>
  </w:num>
  <w:num w:numId="18">
    <w:abstractNumId w:val="31"/>
  </w:num>
  <w:num w:numId="19">
    <w:abstractNumId w:val="18"/>
  </w:num>
  <w:num w:numId="20">
    <w:abstractNumId w:val="22"/>
  </w:num>
  <w:num w:numId="21">
    <w:abstractNumId w:val="11"/>
  </w:num>
  <w:num w:numId="22">
    <w:abstractNumId w:val="19"/>
  </w:num>
  <w:num w:numId="23">
    <w:abstractNumId w:val="4"/>
  </w:num>
  <w:num w:numId="24">
    <w:abstractNumId w:val="2"/>
  </w:num>
  <w:num w:numId="25">
    <w:abstractNumId w:val="20"/>
  </w:num>
  <w:num w:numId="26">
    <w:abstractNumId w:val="15"/>
  </w:num>
  <w:num w:numId="27">
    <w:abstractNumId w:val="16"/>
  </w:num>
  <w:num w:numId="28">
    <w:abstractNumId w:val="36"/>
  </w:num>
  <w:num w:numId="29">
    <w:abstractNumId w:val="7"/>
  </w:num>
  <w:num w:numId="30">
    <w:abstractNumId w:val="6"/>
  </w:num>
  <w:num w:numId="31">
    <w:abstractNumId w:val="14"/>
  </w:num>
  <w:num w:numId="32">
    <w:abstractNumId w:val="9"/>
  </w:num>
  <w:num w:numId="33">
    <w:abstractNumId w:val="24"/>
  </w:num>
  <w:num w:numId="34">
    <w:abstractNumId w:val="0"/>
  </w:num>
  <w:num w:numId="35">
    <w:abstractNumId w:val="5"/>
  </w:num>
  <w:num w:numId="36">
    <w:abstractNumId w:val="34"/>
  </w:num>
  <w:num w:numId="37">
    <w:abstractNumId w:val="3"/>
  </w:num>
  <w:num w:numId="38">
    <w:abstractNumId w:val="3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1E15E7"/>
    <w:rsid w:val="002105EA"/>
    <w:rsid w:val="00237CF2"/>
    <w:rsid w:val="00262E13"/>
    <w:rsid w:val="00303D39"/>
    <w:rsid w:val="00312D05"/>
    <w:rsid w:val="00320CF0"/>
    <w:rsid w:val="00332C4B"/>
    <w:rsid w:val="00340216"/>
    <w:rsid w:val="003463DF"/>
    <w:rsid w:val="00415AE4"/>
    <w:rsid w:val="004B5B6E"/>
    <w:rsid w:val="00597AD2"/>
    <w:rsid w:val="00611F61"/>
    <w:rsid w:val="006214F6"/>
    <w:rsid w:val="00635C89"/>
    <w:rsid w:val="007D55F5"/>
    <w:rsid w:val="0081472B"/>
    <w:rsid w:val="00870C57"/>
    <w:rsid w:val="008A16DE"/>
    <w:rsid w:val="00923762"/>
    <w:rsid w:val="009C2C5D"/>
    <w:rsid w:val="00A00C85"/>
    <w:rsid w:val="00A17E23"/>
    <w:rsid w:val="00A3724B"/>
    <w:rsid w:val="00A922FE"/>
    <w:rsid w:val="00B46941"/>
    <w:rsid w:val="00B83DE8"/>
    <w:rsid w:val="00BE66F2"/>
    <w:rsid w:val="00D03684"/>
    <w:rsid w:val="00E0018D"/>
    <w:rsid w:val="00EC5AE7"/>
    <w:rsid w:val="00EE026B"/>
    <w:rsid w:val="00EF529E"/>
    <w:rsid w:val="00FB3ABC"/>
    <w:rsid w:val="00FB6313"/>
    <w:rsid w:val="00FC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3463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463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463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463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463D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3463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463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463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463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463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2017-07-18T14:40:00Z</dcterms:created>
  <dcterms:modified xsi:type="dcterms:W3CDTF">2017-07-18T17:52:00Z</dcterms:modified>
</cp:coreProperties>
</file>