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96" w:rsidRDefault="00F60C49">
      <w:pPr>
        <w:pStyle w:val="GvdeMetni"/>
        <w:spacing w:before="6"/>
        <w:ind w:left="0"/>
        <w:rPr>
          <w:rFonts w:ascii="Times New Roman"/>
          <w:sz w:val="15"/>
        </w:rPr>
      </w:pP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 wp14:anchorId="2427B206" wp14:editId="21E5633D">
            <wp:simplePos x="0" y="0"/>
            <wp:positionH relativeFrom="page">
              <wp:posOffset>13146405</wp:posOffset>
            </wp:positionH>
            <wp:positionV relativeFrom="paragraph">
              <wp:posOffset>11430</wp:posOffset>
            </wp:positionV>
            <wp:extent cx="801370" cy="93599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2396" w:rsidRDefault="008A672D" w:rsidP="00F60C49">
      <w:pPr>
        <w:pStyle w:val="Balk1"/>
        <w:spacing w:before="92"/>
        <w:ind w:left="5609" w:right="6571" w:firstLine="1113"/>
        <w:jc w:val="center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00CB68DC" wp14:editId="168269F6">
            <wp:simplePos x="0" y="0"/>
            <wp:positionH relativeFrom="page">
              <wp:posOffset>758901</wp:posOffset>
            </wp:positionH>
            <wp:positionV relativeFrom="paragraph">
              <wp:posOffset>-107748</wp:posOffset>
            </wp:positionV>
            <wp:extent cx="775627" cy="10102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627" cy="1010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 SARIÇAM BELEDİYESİ</w:t>
      </w:r>
    </w:p>
    <w:p w:rsidR="00192396" w:rsidRDefault="008A672D" w:rsidP="00F60C49">
      <w:pPr>
        <w:spacing w:before="1" w:line="242" w:lineRule="auto"/>
        <w:ind w:left="4488" w:right="5439" w:firstLine="633"/>
        <w:jc w:val="center"/>
        <w:rPr>
          <w:b/>
          <w:sz w:val="24"/>
        </w:rPr>
      </w:pPr>
      <w:r>
        <w:rPr>
          <w:b/>
          <w:sz w:val="24"/>
        </w:rPr>
        <w:t>TEMİZLİK İŞLERİ MÜDÜRLÜĞÜ KAMU HİZMET STANDARTLARI TABLOSU</w:t>
      </w:r>
    </w:p>
    <w:p w:rsidR="00192396" w:rsidRDefault="00192396">
      <w:pPr>
        <w:pStyle w:val="GvdeMetni"/>
        <w:ind w:left="0"/>
        <w:rPr>
          <w:b/>
          <w:sz w:val="20"/>
        </w:rPr>
      </w:pPr>
    </w:p>
    <w:p w:rsidR="00192396" w:rsidRDefault="00192396">
      <w:pPr>
        <w:pStyle w:val="GvdeMetni"/>
        <w:spacing w:before="8"/>
        <w:ind w:left="0"/>
        <w:rPr>
          <w:b/>
          <w:sz w:val="19"/>
        </w:rPr>
      </w:pPr>
    </w:p>
    <w:tbl>
      <w:tblPr>
        <w:tblStyle w:val="TableNormal"/>
        <w:tblpPr w:leftFromText="141" w:rightFromText="141" w:horzAnchor="page" w:tblpX="4216" w:tblpY="21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685"/>
        <w:gridCol w:w="6805"/>
        <w:gridCol w:w="2978"/>
      </w:tblGrid>
      <w:tr w:rsidR="00192396" w:rsidTr="00F60C49">
        <w:trPr>
          <w:trHeight w:val="761"/>
        </w:trPr>
        <w:tc>
          <w:tcPr>
            <w:tcW w:w="1102" w:type="dxa"/>
          </w:tcPr>
          <w:p w:rsidR="00192396" w:rsidRDefault="00192396" w:rsidP="00F60C49">
            <w:pPr>
              <w:pStyle w:val="TableParagraph"/>
              <w:spacing w:before="1"/>
              <w:rPr>
                <w:b/>
              </w:rPr>
            </w:pPr>
          </w:p>
          <w:p w:rsidR="00192396" w:rsidRDefault="008A672D" w:rsidP="00F60C49">
            <w:pPr>
              <w:pStyle w:val="TableParagraph"/>
              <w:spacing w:line="252" w:lineRule="exact"/>
              <w:ind w:left="383" w:right="257" w:hanging="94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3685" w:type="dxa"/>
          </w:tcPr>
          <w:p w:rsidR="00192396" w:rsidRDefault="00192396" w:rsidP="00F60C4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192396" w:rsidRDefault="008A672D" w:rsidP="00F60C49">
            <w:pPr>
              <w:pStyle w:val="TableParagraph"/>
              <w:spacing w:before="1"/>
              <w:ind w:left="532"/>
              <w:rPr>
                <w:b/>
              </w:rPr>
            </w:pPr>
            <w:r>
              <w:rPr>
                <w:b/>
              </w:rPr>
              <w:t>SUNULAN HİZMETİN ADI</w:t>
            </w:r>
          </w:p>
        </w:tc>
        <w:tc>
          <w:tcPr>
            <w:tcW w:w="6805" w:type="dxa"/>
          </w:tcPr>
          <w:p w:rsidR="00192396" w:rsidRDefault="00192396" w:rsidP="00F60C4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192396" w:rsidRDefault="008A672D" w:rsidP="00F60C49">
            <w:pPr>
              <w:pStyle w:val="TableParagraph"/>
              <w:spacing w:before="1"/>
              <w:ind w:left="1465"/>
              <w:rPr>
                <w:b/>
              </w:rPr>
            </w:pPr>
            <w:r>
              <w:rPr>
                <w:b/>
              </w:rPr>
              <w:t>BAŞVURUDA İSTENİLEN BELGELER</w:t>
            </w:r>
          </w:p>
        </w:tc>
        <w:tc>
          <w:tcPr>
            <w:tcW w:w="2978" w:type="dxa"/>
          </w:tcPr>
          <w:p w:rsidR="00192396" w:rsidRDefault="008A672D" w:rsidP="00F60C49">
            <w:pPr>
              <w:pStyle w:val="TableParagraph"/>
              <w:ind w:left="294" w:right="273"/>
              <w:jc w:val="center"/>
              <w:rPr>
                <w:b/>
              </w:rPr>
            </w:pPr>
            <w:r>
              <w:rPr>
                <w:b/>
              </w:rPr>
              <w:t>HİZMETİ TAMAMLAMA SÜRESİ</w:t>
            </w:r>
          </w:p>
          <w:p w:rsidR="00192396" w:rsidRDefault="008A672D" w:rsidP="00F60C49">
            <w:pPr>
              <w:pStyle w:val="TableParagraph"/>
              <w:spacing w:line="238" w:lineRule="exact"/>
              <w:ind w:left="283" w:right="273"/>
              <w:jc w:val="center"/>
              <w:rPr>
                <w:b/>
              </w:rPr>
            </w:pPr>
            <w:r>
              <w:rPr>
                <w:b/>
              </w:rPr>
              <w:t>(EN GEÇ)</w:t>
            </w:r>
          </w:p>
        </w:tc>
      </w:tr>
      <w:tr w:rsidR="00192396" w:rsidTr="00F60C49">
        <w:trPr>
          <w:trHeight w:val="721"/>
        </w:trPr>
        <w:tc>
          <w:tcPr>
            <w:tcW w:w="1102" w:type="dxa"/>
          </w:tcPr>
          <w:p w:rsidR="00192396" w:rsidRDefault="00192396" w:rsidP="00F60C4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92396" w:rsidRDefault="008A672D" w:rsidP="00F60C49">
            <w:pPr>
              <w:pStyle w:val="TableParagraph"/>
              <w:ind w:left="48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</w:tcPr>
          <w:p w:rsidR="00192396" w:rsidRDefault="00192396" w:rsidP="00F60C4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192396" w:rsidRDefault="008A672D" w:rsidP="00F60C49">
            <w:pPr>
              <w:pStyle w:val="TableParagraph"/>
              <w:spacing w:before="1"/>
              <w:ind w:left="107"/>
            </w:pPr>
            <w:r>
              <w:t>Sokak Temizliği Talebi</w:t>
            </w:r>
          </w:p>
        </w:tc>
        <w:tc>
          <w:tcPr>
            <w:tcW w:w="6805" w:type="dxa"/>
          </w:tcPr>
          <w:p w:rsidR="00192396" w:rsidRDefault="00192396" w:rsidP="00F60C4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192396" w:rsidRDefault="008A672D" w:rsidP="00F60C49">
            <w:pPr>
              <w:pStyle w:val="TableParagraph"/>
              <w:spacing w:before="1"/>
              <w:ind w:left="109"/>
            </w:pPr>
            <w:r>
              <w:t>Telefonla, Turkuaz Masa, Çağrı Merkezi ve ya Dilekçe</w:t>
            </w:r>
          </w:p>
        </w:tc>
        <w:tc>
          <w:tcPr>
            <w:tcW w:w="2978" w:type="dxa"/>
          </w:tcPr>
          <w:p w:rsidR="00192396" w:rsidRDefault="00192396" w:rsidP="00F60C4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192396" w:rsidRDefault="008A672D" w:rsidP="00F60C49">
            <w:pPr>
              <w:pStyle w:val="TableParagraph"/>
              <w:spacing w:before="1"/>
              <w:ind w:left="287" w:right="273"/>
              <w:jc w:val="center"/>
            </w:pPr>
            <w:r>
              <w:t>1 Gün</w:t>
            </w:r>
          </w:p>
        </w:tc>
      </w:tr>
      <w:tr w:rsidR="00192396" w:rsidTr="00083924">
        <w:trPr>
          <w:trHeight w:val="755"/>
        </w:trPr>
        <w:tc>
          <w:tcPr>
            <w:tcW w:w="1102" w:type="dxa"/>
          </w:tcPr>
          <w:p w:rsidR="00192396" w:rsidRDefault="008A672D" w:rsidP="00F60C49">
            <w:pPr>
              <w:pStyle w:val="TableParagraph"/>
              <w:spacing w:line="248" w:lineRule="exact"/>
              <w:ind w:left="48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</w:tcPr>
          <w:p w:rsidR="00192396" w:rsidRDefault="008A672D" w:rsidP="00F60C49">
            <w:pPr>
              <w:pStyle w:val="TableParagraph"/>
              <w:spacing w:line="250" w:lineRule="exact"/>
              <w:ind w:left="107"/>
            </w:pPr>
            <w:r>
              <w:t>Çöp Konteyner Talebi</w:t>
            </w:r>
          </w:p>
        </w:tc>
        <w:tc>
          <w:tcPr>
            <w:tcW w:w="6805" w:type="dxa"/>
          </w:tcPr>
          <w:p w:rsidR="00192396" w:rsidRDefault="008A672D" w:rsidP="00F60C49">
            <w:pPr>
              <w:pStyle w:val="TableParagraph"/>
              <w:spacing w:line="250" w:lineRule="exact"/>
              <w:ind w:left="109"/>
            </w:pPr>
            <w:r>
              <w:t>Telefonla, Turkuaz Masa, Çağrı Merkezi ve ya Dilekçe</w:t>
            </w:r>
          </w:p>
        </w:tc>
        <w:tc>
          <w:tcPr>
            <w:tcW w:w="2978" w:type="dxa"/>
          </w:tcPr>
          <w:p w:rsidR="00192396" w:rsidRDefault="008A672D" w:rsidP="00F60C49">
            <w:pPr>
              <w:pStyle w:val="TableParagraph"/>
              <w:spacing w:line="242" w:lineRule="auto"/>
              <w:ind w:left="1127" w:right="623" w:hanging="478"/>
            </w:pPr>
            <w:r>
              <w:t>Tespite Müteakip 30 Gün</w:t>
            </w:r>
          </w:p>
        </w:tc>
      </w:tr>
      <w:tr w:rsidR="00192396" w:rsidTr="00F60C49">
        <w:trPr>
          <w:trHeight w:val="561"/>
        </w:trPr>
        <w:tc>
          <w:tcPr>
            <w:tcW w:w="1102" w:type="dxa"/>
          </w:tcPr>
          <w:p w:rsidR="00192396" w:rsidRDefault="008A672D" w:rsidP="00F60C49">
            <w:pPr>
              <w:pStyle w:val="TableParagraph"/>
              <w:spacing w:line="248" w:lineRule="exact"/>
              <w:ind w:left="48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</w:tcPr>
          <w:p w:rsidR="00192396" w:rsidRDefault="008A672D" w:rsidP="00F60C49">
            <w:pPr>
              <w:pStyle w:val="TableParagraph"/>
              <w:spacing w:line="250" w:lineRule="exact"/>
              <w:ind w:left="107"/>
            </w:pPr>
            <w:r>
              <w:t>Atık Pillerin Alınması</w:t>
            </w:r>
          </w:p>
        </w:tc>
        <w:tc>
          <w:tcPr>
            <w:tcW w:w="6805" w:type="dxa"/>
          </w:tcPr>
          <w:p w:rsidR="00192396" w:rsidRDefault="008A672D" w:rsidP="00F60C49">
            <w:pPr>
              <w:pStyle w:val="TableParagraph"/>
              <w:spacing w:line="250" w:lineRule="exact"/>
              <w:ind w:left="109"/>
            </w:pPr>
            <w:r>
              <w:t>Telefonla, Turkuaz Masa, Çağrı Merkezi ve ya Dilekçe</w:t>
            </w:r>
          </w:p>
        </w:tc>
        <w:tc>
          <w:tcPr>
            <w:tcW w:w="2978" w:type="dxa"/>
          </w:tcPr>
          <w:p w:rsidR="00192396" w:rsidRDefault="008A672D" w:rsidP="00F60C49">
            <w:pPr>
              <w:pStyle w:val="TableParagraph"/>
              <w:spacing w:line="250" w:lineRule="exact"/>
              <w:ind w:left="287" w:right="273"/>
              <w:jc w:val="center"/>
            </w:pPr>
            <w:r>
              <w:t>1 Gün</w:t>
            </w:r>
          </w:p>
        </w:tc>
      </w:tr>
      <w:tr w:rsidR="00192396" w:rsidTr="00F60C49">
        <w:trPr>
          <w:trHeight w:val="549"/>
        </w:trPr>
        <w:tc>
          <w:tcPr>
            <w:tcW w:w="1102" w:type="dxa"/>
          </w:tcPr>
          <w:p w:rsidR="00192396" w:rsidRDefault="00555122" w:rsidP="00F60C49">
            <w:pPr>
              <w:pStyle w:val="TableParagraph"/>
              <w:spacing w:line="248" w:lineRule="exact"/>
              <w:ind w:left="48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</w:tcPr>
          <w:p w:rsidR="00192396" w:rsidRDefault="008A672D" w:rsidP="00F60C49">
            <w:pPr>
              <w:pStyle w:val="TableParagraph"/>
              <w:spacing w:line="250" w:lineRule="exact"/>
              <w:ind w:left="107"/>
            </w:pPr>
            <w:r>
              <w:t>Geri Dönüşümlü Atıkların Alınması</w:t>
            </w:r>
          </w:p>
        </w:tc>
        <w:tc>
          <w:tcPr>
            <w:tcW w:w="6805" w:type="dxa"/>
          </w:tcPr>
          <w:p w:rsidR="00192396" w:rsidRDefault="008A672D" w:rsidP="00F60C49">
            <w:pPr>
              <w:pStyle w:val="TableParagraph"/>
              <w:spacing w:line="250" w:lineRule="exact"/>
              <w:ind w:left="109"/>
            </w:pPr>
            <w:r>
              <w:t>Telefonla, Turkuaz Masa, Çağrı Merkezi ve ya Dilekçe</w:t>
            </w:r>
          </w:p>
        </w:tc>
        <w:tc>
          <w:tcPr>
            <w:tcW w:w="2978" w:type="dxa"/>
          </w:tcPr>
          <w:p w:rsidR="00192396" w:rsidRDefault="008A672D" w:rsidP="00F60C49">
            <w:pPr>
              <w:pStyle w:val="TableParagraph"/>
              <w:spacing w:line="250" w:lineRule="exact"/>
              <w:ind w:left="287" w:right="273"/>
              <w:jc w:val="center"/>
            </w:pPr>
            <w:r>
              <w:t>1 Gün</w:t>
            </w:r>
          </w:p>
        </w:tc>
      </w:tr>
    </w:tbl>
    <w:p w:rsidR="00192396" w:rsidRDefault="00192396">
      <w:pPr>
        <w:pStyle w:val="GvdeMetni"/>
        <w:ind w:left="0"/>
        <w:rPr>
          <w:b/>
          <w:sz w:val="20"/>
        </w:rPr>
      </w:pPr>
    </w:p>
    <w:p w:rsidR="00192396" w:rsidRDefault="00192396">
      <w:pPr>
        <w:pStyle w:val="GvdeMetni"/>
        <w:spacing w:before="4"/>
        <w:ind w:left="0"/>
        <w:rPr>
          <w:b/>
        </w:rPr>
      </w:pPr>
    </w:p>
    <w:p w:rsidR="00F60C49" w:rsidRDefault="00F60C49">
      <w:pPr>
        <w:pStyle w:val="GvdeMetni"/>
        <w:spacing w:line="276" w:lineRule="auto"/>
        <w:ind w:firstLine="708"/>
      </w:pPr>
    </w:p>
    <w:p w:rsidR="00F60C49" w:rsidRDefault="00F60C49">
      <w:pPr>
        <w:pStyle w:val="GvdeMetni"/>
        <w:spacing w:line="276" w:lineRule="auto"/>
        <w:ind w:firstLine="708"/>
      </w:pPr>
    </w:p>
    <w:p w:rsidR="00F60C49" w:rsidRDefault="00F60C49">
      <w:pPr>
        <w:pStyle w:val="GvdeMetni"/>
        <w:spacing w:line="276" w:lineRule="auto"/>
        <w:ind w:firstLine="708"/>
      </w:pPr>
    </w:p>
    <w:p w:rsidR="00F60C49" w:rsidRDefault="00F60C49">
      <w:pPr>
        <w:pStyle w:val="GvdeMetni"/>
        <w:spacing w:line="276" w:lineRule="auto"/>
        <w:ind w:firstLine="708"/>
      </w:pPr>
    </w:p>
    <w:p w:rsidR="00F60C49" w:rsidRDefault="00F60C49">
      <w:pPr>
        <w:pStyle w:val="GvdeMetni"/>
        <w:spacing w:line="276" w:lineRule="auto"/>
        <w:ind w:firstLine="708"/>
      </w:pPr>
    </w:p>
    <w:p w:rsidR="00F60C49" w:rsidRDefault="00F60C49">
      <w:pPr>
        <w:pStyle w:val="GvdeMetni"/>
        <w:spacing w:line="276" w:lineRule="auto"/>
        <w:ind w:firstLine="708"/>
      </w:pPr>
    </w:p>
    <w:p w:rsidR="00F60C49" w:rsidRDefault="00F60C49">
      <w:pPr>
        <w:pStyle w:val="GvdeMetni"/>
        <w:spacing w:line="276" w:lineRule="auto"/>
        <w:ind w:firstLine="708"/>
      </w:pPr>
    </w:p>
    <w:p w:rsidR="00F60C49" w:rsidRDefault="00F60C49">
      <w:pPr>
        <w:pStyle w:val="GvdeMetni"/>
        <w:spacing w:line="276" w:lineRule="auto"/>
        <w:ind w:firstLine="708"/>
      </w:pPr>
    </w:p>
    <w:p w:rsidR="00F60C49" w:rsidRDefault="00F60C49">
      <w:pPr>
        <w:pStyle w:val="GvdeMetni"/>
        <w:spacing w:line="276" w:lineRule="auto"/>
        <w:ind w:firstLine="708"/>
      </w:pPr>
    </w:p>
    <w:p w:rsidR="00F60C49" w:rsidRDefault="00F60C49">
      <w:pPr>
        <w:pStyle w:val="GvdeMetni"/>
        <w:spacing w:line="276" w:lineRule="auto"/>
        <w:ind w:firstLine="708"/>
      </w:pPr>
    </w:p>
    <w:p w:rsidR="00F60C49" w:rsidRDefault="00F60C49">
      <w:pPr>
        <w:pStyle w:val="GvdeMetni"/>
        <w:spacing w:line="276" w:lineRule="auto"/>
        <w:ind w:firstLine="708"/>
      </w:pPr>
    </w:p>
    <w:p w:rsidR="00F60C49" w:rsidRDefault="00F60C49">
      <w:pPr>
        <w:pStyle w:val="GvdeMetni"/>
        <w:spacing w:line="276" w:lineRule="auto"/>
        <w:ind w:firstLine="708"/>
      </w:pPr>
    </w:p>
    <w:p w:rsidR="00F60C49" w:rsidRDefault="00F60C49">
      <w:pPr>
        <w:pStyle w:val="GvdeMetni"/>
        <w:spacing w:line="276" w:lineRule="auto"/>
        <w:ind w:firstLine="708"/>
      </w:pPr>
    </w:p>
    <w:p w:rsidR="00F60C49" w:rsidRDefault="00F60C49">
      <w:pPr>
        <w:pStyle w:val="GvdeMetni"/>
        <w:spacing w:line="276" w:lineRule="auto"/>
        <w:ind w:firstLine="708"/>
      </w:pPr>
    </w:p>
    <w:p w:rsidR="00F60C49" w:rsidRDefault="00F60C49">
      <w:pPr>
        <w:pStyle w:val="GvdeMetni"/>
        <w:spacing w:line="276" w:lineRule="auto"/>
        <w:ind w:firstLine="708"/>
      </w:pPr>
    </w:p>
    <w:p w:rsidR="00F60C49" w:rsidRDefault="00F60C49">
      <w:pPr>
        <w:pStyle w:val="GvdeMetni"/>
        <w:spacing w:line="276" w:lineRule="auto"/>
        <w:ind w:firstLine="708"/>
      </w:pPr>
    </w:p>
    <w:p w:rsidR="00F60C49" w:rsidRDefault="00F60C49">
      <w:pPr>
        <w:pStyle w:val="GvdeMetni"/>
        <w:spacing w:line="276" w:lineRule="auto"/>
        <w:ind w:firstLine="708"/>
      </w:pPr>
    </w:p>
    <w:p w:rsidR="00F60C49" w:rsidRDefault="00F60C49">
      <w:pPr>
        <w:pStyle w:val="GvdeMetni"/>
        <w:spacing w:line="276" w:lineRule="auto"/>
        <w:ind w:firstLine="708"/>
      </w:pPr>
    </w:p>
    <w:p w:rsidR="00192396" w:rsidRDefault="008A672D">
      <w:pPr>
        <w:pStyle w:val="GvdeMetni"/>
        <w:spacing w:line="276" w:lineRule="auto"/>
        <w:ind w:firstLine="708"/>
      </w:pPr>
      <w: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192396" w:rsidRDefault="00192396">
      <w:pPr>
        <w:pStyle w:val="GvdeMetni"/>
        <w:spacing w:before="2"/>
        <w:ind w:left="0"/>
        <w:rPr>
          <w:sz w:val="25"/>
        </w:rPr>
      </w:pPr>
    </w:p>
    <w:p w:rsidR="00192396" w:rsidRDefault="008A672D">
      <w:pPr>
        <w:tabs>
          <w:tab w:val="left" w:pos="2388"/>
          <w:tab w:val="left" w:pos="8810"/>
          <w:tab w:val="left" w:pos="11181"/>
        </w:tabs>
        <w:ind w:left="212"/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>İlk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  <w:r>
        <w:rPr>
          <w:b/>
        </w:rPr>
        <w:tab/>
      </w:r>
      <w:r>
        <w:rPr>
          <w:b/>
          <w:u w:val="thick"/>
        </w:rPr>
        <w:t xml:space="preserve"> İkinci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</w:p>
    <w:p w:rsidR="00192396" w:rsidRDefault="008A672D">
      <w:pPr>
        <w:pStyle w:val="GvdeMetni"/>
        <w:tabs>
          <w:tab w:val="left" w:pos="2339"/>
          <w:tab w:val="left" w:pos="8796"/>
          <w:tab w:val="left" w:pos="11302"/>
        </w:tabs>
        <w:spacing w:before="40"/>
      </w:pPr>
      <w:r>
        <w:t>İsim</w:t>
      </w:r>
      <w:r>
        <w:tab/>
        <w:t>: Orkun DAVUTOĞLU</w:t>
      </w:r>
      <w:r>
        <w:tab/>
        <w:t>İsim</w:t>
      </w:r>
      <w:r>
        <w:tab/>
        <w:t>: Ragıp BEKAROĞLU</w:t>
      </w:r>
    </w:p>
    <w:p w:rsidR="00192396" w:rsidRDefault="008A672D">
      <w:pPr>
        <w:pStyle w:val="GvdeMetni"/>
        <w:tabs>
          <w:tab w:val="left" w:pos="2365"/>
          <w:tab w:val="left" w:pos="8782"/>
          <w:tab w:val="left" w:pos="11338"/>
        </w:tabs>
        <w:spacing w:before="38"/>
      </w:pPr>
      <w:r>
        <w:t>Unvan</w:t>
      </w:r>
      <w:r>
        <w:tab/>
        <w:t>: Temizlik</w:t>
      </w:r>
      <w:r>
        <w:rPr>
          <w:spacing w:val="-5"/>
        </w:rPr>
        <w:t xml:space="preserve"> </w:t>
      </w:r>
      <w:r>
        <w:t>İşleri</w:t>
      </w:r>
      <w:r>
        <w:rPr>
          <w:spacing w:val="-3"/>
        </w:rPr>
        <w:t xml:space="preserve"> </w:t>
      </w:r>
      <w:r>
        <w:t>Müdürü</w:t>
      </w:r>
      <w:r>
        <w:tab/>
        <w:t>Unvan</w:t>
      </w:r>
      <w:r>
        <w:tab/>
        <w:t>: Belediye Başkan</w:t>
      </w:r>
      <w:r>
        <w:rPr>
          <w:spacing w:val="-3"/>
        </w:rPr>
        <w:t xml:space="preserve"> </w:t>
      </w:r>
      <w:r>
        <w:t>Yardımcısı</w:t>
      </w:r>
    </w:p>
    <w:p w:rsidR="00192396" w:rsidRDefault="008A672D">
      <w:pPr>
        <w:pStyle w:val="GvdeMetni"/>
        <w:tabs>
          <w:tab w:val="left" w:pos="2339"/>
          <w:tab w:val="left" w:pos="8846"/>
          <w:tab w:val="left" w:pos="11338"/>
        </w:tabs>
        <w:spacing w:before="37"/>
      </w:pPr>
      <w:r>
        <w:t>Adres</w:t>
      </w:r>
      <w:r>
        <w:tab/>
        <w:t>: Şantiye</w:t>
      </w:r>
      <w:r>
        <w:rPr>
          <w:spacing w:val="-2"/>
        </w:rPr>
        <w:t xml:space="preserve"> </w:t>
      </w:r>
      <w:r>
        <w:t>Binası</w:t>
      </w:r>
      <w:r>
        <w:tab/>
        <w:t>Adres</w:t>
      </w:r>
      <w:r>
        <w:tab/>
        <w:t>: Sarıçam Belediye</w:t>
      </w:r>
      <w:r>
        <w:rPr>
          <w:spacing w:val="1"/>
        </w:rPr>
        <w:t xml:space="preserve"> </w:t>
      </w:r>
      <w:r>
        <w:t>Binası</w:t>
      </w:r>
    </w:p>
    <w:p w:rsidR="00192396" w:rsidRDefault="008A672D">
      <w:pPr>
        <w:pStyle w:val="GvdeMetni"/>
        <w:tabs>
          <w:tab w:val="left" w:pos="2339"/>
          <w:tab w:val="left" w:pos="8808"/>
          <w:tab w:val="left" w:pos="11338"/>
        </w:tabs>
        <w:spacing w:before="40"/>
      </w:pPr>
      <w:r>
        <w:t>Tel</w:t>
      </w:r>
      <w:r>
        <w:tab/>
        <w:t>: 0322 444</w:t>
      </w:r>
      <w:r>
        <w:rPr>
          <w:spacing w:val="1"/>
        </w:rPr>
        <w:t xml:space="preserve"> </w:t>
      </w:r>
      <w:r>
        <w:t>72</w:t>
      </w:r>
      <w:r>
        <w:rPr>
          <w:spacing w:val="-2"/>
        </w:rPr>
        <w:t xml:space="preserve"> </w:t>
      </w:r>
      <w:r>
        <w:t>23</w:t>
      </w:r>
      <w:r>
        <w:tab/>
        <w:t>Tel</w:t>
      </w:r>
      <w:r>
        <w:tab/>
        <w:t>: 0322 341 08</w:t>
      </w:r>
      <w:r>
        <w:rPr>
          <w:spacing w:val="-3"/>
        </w:rPr>
        <w:t xml:space="preserve"> </w:t>
      </w:r>
      <w:r>
        <w:t>08</w:t>
      </w:r>
    </w:p>
    <w:p w:rsidR="00192396" w:rsidRDefault="008A672D">
      <w:pPr>
        <w:pStyle w:val="GvdeMetni"/>
        <w:tabs>
          <w:tab w:val="left" w:pos="2339"/>
          <w:tab w:val="left" w:pos="8873"/>
          <w:tab w:val="left" w:pos="11338"/>
        </w:tabs>
        <w:spacing w:before="37"/>
      </w:pPr>
      <w:r>
        <w:t>Faks</w:t>
      </w:r>
      <w:r>
        <w:tab/>
        <w:t>: 0322 341</w:t>
      </w:r>
      <w:r>
        <w:rPr>
          <w:spacing w:val="1"/>
        </w:rPr>
        <w:t xml:space="preserve"> </w:t>
      </w:r>
      <w:r>
        <w:t>41</w:t>
      </w:r>
      <w:r>
        <w:rPr>
          <w:spacing w:val="-2"/>
        </w:rPr>
        <w:t xml:space="preserve"> </w:t>
      </w:r>
      <w:r>
        <w:t>09</w:t>
      </w:r>
      <w:r>
        <w:tab/>
        <w:t>Faks</w:t>
      </w:r>
      <w:r>
        <w:tab/>
        <w:t>: 0322 341</w:t>
      </w:r>
      <w:r>
        <w:rPr>
          <w:spacing w:val="-1"/>
        </w:rPr>
        <w:t xml:space="preserve"> </w:t>
      </w:r>
      <w:r>
        <w:t>4109</w:t>
      </w:r>
    </w:p>
    <w:p w:rsidR="00192396" w:rsidRDefault="008A672D">
      <w:pPr>
        <w:pStyle w:val="GvdeMetni"/>
        <w:tabs>
          <w:tab w:val="left" w:pos="2365"/>
          <w:tab w:val="left" w:pos="8846"/>
          <w:tab w:val="left" w:pos="11302"/>
        </w:tabs>
        <w:spacing w:before="86"/>
      </w:pPr>
      <w:r>
        <w:t>E-Posta</w:t>
      </w:r>
      <w:r>
        <w:tab/>
        <w:t>:</w:t>
      </w:r>
      <w:r>
        <w:rPr>
          <w:spacing w:val="-4"/>
        </w:rPr>
        <w:t xml:space="preserve"> </w:t>
      </w:r>
      <w:r w:rsidR="00555122">
        <w:rPr>
          <w:spacing w:val="-4"/>
        </w:rPr>
        <w:t>orkunibrahimdavutoglu</w:t>
      </w:r>
      <w:bookmarkStart w:id="0" w:name="_GoBack"/>
      <w:bookmarkEnd w:id="0"/>
      <w:r w:rsidR="00555122">
        <w:fldChar w:fldCharType="begin"/>
      </w:r>
      <w:r w:rsidR="00555122">
        <w:instrText xml:space="preserve"> HYPERLINK "mailto:sükrüadamhasan@saricam.bel.tr" \h </w:instrText>
      </w:r>
      <w:r w:rsidR="00555122">
        <w:fldChar w:fldCharType="separate"/>
      </w:r>
      <w:r>
        <w:t>@saricam.bel.tr</w:t>
      </w:r>
      <w:r w:rsidR="00555122">
        <w:fldChar w:fldCharType="end"/>
      </w:r>
      <w:r>
        <w:tab/>
        <w:t>E-Posta</w:t>
      </w:r>
      <w:r>
        <w:tab/>
        <w:t>:</w:t>
      </w:r>
      <w:hyperlink r:id="rId7" w:history="1">
        <w:r w:rsidRPr="00F32728">
          <w:rPr>
            <w:rStyle w:val="Kpr"/>
          </w:rPr>
          <w:t>ragıpbekaroglu@saricam.bel.tr</w:t>
        </w:r>
      </w:hyperlink>
    </w:p>
    <w:sectPr w:rsidR="00192396" w:rsidSect="00F60C49">
      <w:type w:val="continuous"/>
      <w:pgSz w:w="23814" w:h="16839" w:orient="landscape" w:code="8"/>
      <w:pgMar w:top="640" w:right="1120" w:bottom="280" w:left="9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92396"/>
    <w:rsid w:val="00083924"/>
    <w:rsid w:val="00192396"/>
    <w:rsid w:val="00555122"/>
    <w:rsid w:val="008A672D"/>
    <w:rsid w:val="00F6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4488" w:right="5439" w:firstLine="633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12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8A6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g&#305;pbekaroglu@saricam.bel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Birleş</cp:lastModifiedBy>
  <cp:revision>5</cp:revision>
  <dcterms:created xsi:type="dcterms:W3CDTF">2020-01-08T06:47:00Z</dcterms:created>
  <dcterms:modified xsi:type="dcterms:W3CDTF">2020-08-13T07:49:00Z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2020-01-08T00:00:00Z</vt:filetime>
  </property>
</Properties>
</file>